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35" w:rsidRDefault="002F3C35" w:rsidP="002F3C35">
      <w:pPr>
        <w:jc w:val="left"/>
        <w:rPr>
          <w:rFonts w:eastAsia="仿宋_GB2312" w:hint="eastAsia"/>
        </w:rPr>
      </w:pPr>
      <w:r>
        <w:rPr>
          <w:rFonts w:eastAsia="仿宋_GB2312" w:hint="eastAsia"/>
        </w:rPr>
        <w:t>附件</w:t>
      </w:r>
      <w:r>
        <w:rPr>
          <w:rFonts w:eastAsia="仿宋_GB2312" w:hint="eastAsia"/>
        </w:rPr>
        <w:t>1</w:t>
      </w:r>
    </w:p>
    <w:p w:rsidR="002F3C35" w:rsidRDefault="002F3C35" w:rsidP="002F3C35">
      <w:pPr>
        <w:jc w:val="center"/>
        <w:rPr>
          <w:rFonts w:ascii="宋体" w:hAnsi="宋体" w:hint="eastAsia"/>
          <w:b/>
          <w:bCs/>
          <w:sz w:val="44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4057650" cy="685800"/>
            <wp:effectExtent l="19050" t="0" r="0" b="0"/>
            <wp:docPr id="9" name="图片 9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C35" w:rsidRDefault="002F3C35" w:rsidP="002F3C35">
      <w:pPr>
        <w:jc w:val="center"/>
        <w:rPr>
          <w:rFonts w:ascii="宋体" w:hAnsi="宋体" w:hint="eastAsia"/>
          <w:b/>
          <w:color w:val="000000"/>
          <w:kern w:val="0"/>
          <w:sz w:val="44"/>
          <w:szCs w:val="44"/>
        </w:rPr>
      </w:pPr>
      <w:r w:rsidRPr="00CB7B79">
        <w:rPr>
          <w:rFonts w:ascii="宋体" w:hAnsi="宋体" w:hint="eastAsia"/>
          <w:b/>
          <w:color w:val="000000"/>
          <w:kern w:val="0"/>
          <w:sz w:val="44"/>
          <w:szCs w:val="44"/>
        </w:rPr>
        <w:t>涉密研究生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名</w:t>
      </w:r>
      <w:r w:rsidRPr="00CB7B79">
        <w:rPr>
          <w:rFonts w:ascii="宋体" w:hAnsi="宋体" w:hint="eastAsia"/>
          <w:b/>
          <w:color w:val="000000"/>
          <w:kern w:val="0"/>
          <w:sz w:val="44"/>
          <w:szCs w:val="44"/>
        </w:rPr>
        <w:t>单</w:t>
      </w:r>
    </w:p>
    <w:p w:rsidR="002F3C35" w:rsidRDefault="002F3C35" w:rsidP="002F3C35">
      <w:pPr>
        <w:jc w:val="center"/>
        <w:rPr>
          <w:rFonts w:ascii="宋体" w:hAnsi="宋体" w:hint="eastAsia"/>
          <w:b/>
          <w:color w:val="000000"/>
          <w:kern w:val="0"/>
          <w:sz w:val="44"/>
          <w:szCs w:val="44"/>
        </w:rPr>
      </w:pPr>
    </w:p>
    <w:p w:rsidR="002F3C35" w:rsidRPr="00F01F6F" w:rsidRDefault="002F3C35" w:rsidP="002F3C35">
      <w:pPr>
        <w:rPr>
          <w:rFonts w:ascii="仿宋_GB2312" w:eastAsia="仿宋_GB2312" w:hint="eastAsia"/>
          <w:b/>
          <w:color w:val="000000"/>
          <w:kern w:val="0"/>
          <w:sz w:val="28"/>
          <w:szCs w:val="28"/>
        </w:rPr>
      </w:pPr>
      <w:r w:rsidRPr="00F01F6F">
        <w:rPr>
          <w:rFonts w:ascii="宋体" w:hAnsi="宋体" w:hint="eastAsia"/>
          <w:b/>
          <w:sz w:val="28"/>
          <w:szCs w:val="28"/>
        </w:rPr>
        <w:t>培养单位</w:t>
      </w:r>
      <w:r w:rsidRPr="00170183">
        <w:rPr>
          <w:rFonts w:ascii="宋体" w:hAnsi="宋体" w:hint="eastAsia"/>
          <w:b/>
          <w:sz w:val="28"/>
          <w:szCs w:val="28"/>
        </w:rPr>
        <w:t>保密委员会</w:t>
      </w:r>
      <w:r w:rsidRPr="00F01F6F">
        <w:rPr>
          <w:rFonts w:ascii="宋体" w:hAnsi="宋体" w:hint="eastAsia"/>
          <w:b/>
          <w:sz w:val="28"/>
          <w:szCs w:val="28"/>
        </w:rPr>
        <w:t>（公章）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tbl>
      <w:tblPr>
        <w:tblW w:w="5612" w:type="pct"/>
        <w:jc w:val="center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1034"/>
        <w:gridCol w:w="1308"/>
        <w:gridCol w:w="1149"/>
        <w:gridCol w:w="1244"/>
        <w:gridCol w:w="2835"/>
        <w:gridCol w:w="980"/>
        <w:gridCol w:w="760"/>
        <w:gridCol w:w="1355"/>
        <w:gridCol w:w="1438"/>
        <w:gridCol w:w="1260"/>
        <w:gridCol w:w="967"/>
        <w:gridCol w:w="1130"/>
      </w:tblGrid>
      <w:tr w:rsidR="002F3C35" w:rsidRPr="00744045" w:rsidTr="00A37295">
        <w:trPr>
          <w:jc w:val="center"/>
        </w:trPr>
        <w:tc>
          <w:tcPr>
            <w:tcW w:w="141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25" w:type="pct"/>
            <w:vAlign w:val="center"/>
          </w:tcPr>
          <w:p w:rsidR="002F3C3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学</w:t>
            </w: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生</w:t>
            </w:r>
          </w:p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11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61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44045">
              <w:rPr>
                <w:rFonts w:ascii="宋体" w:hAnsi="宋体" w:hint="eastAsia"/>
                <w:b/>
                <w:szCs w:val="21"/>
              </w:rPr>
              <w:t>学位类别</w:t>
            </w:r>
          </w:p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szCs w:val="21"/>
              </w:rPr>
              <w:t>（博/硕）</w:t>
            </w:r>
          </w:p>
        </w:tc>
        <w:tc>
          <w:tcPr>
            <w:tcW w:w="391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bCs/>
                <w:szCs w:val="21"/>
              </w:rPr>
              <w:t>学科专业</w:t>
            </w:r>
          </w:p>
        </w:tc>
        <w:tc>
          <w:tcPr>
            <w:tcW w:w="891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08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导师</w:t>
            </w:r>
          </w:p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9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密级</w:t>
            </w:r>
          </w:p>
        </w:tc>
        <w:tc>
          <w:tcPr>
            <w:tcW w:w="426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保密期限</w:t>
            </w:r>
          </w:p>
        </w:tc>
        <w:tc>
          <w:tcPr>
            <w:tcW w:w="452" w:type="pct"/>
            <w:vAlign w:val="center"/>
          </w:tcPr>
          <w:p w:rsidR="002F3C35" w:rsidRPr="0074404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存放部门及联系人</w:t>
            </w:r>
          </w:p>
        </w:tc>
        <w:tc>
          <w:tcPr>
            <w:tcW w:w="396" w:type="pct"/>
            <w:vAlign w:val="center"/>
          </w:tcPr>
          <w:p w:rsidR="002F3C3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申请学位时间</w:t>
            </w:r>
          </w:p>
        </w:tc>
        <w:tc>
          <w:tcPr>
            <w:tcW w:w="304" w:type="pct"/>
            <w:vAlign w:val="center"/>
          </w:tcPr>
          <w:p w:rsidR="002F3C3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解密</w:t>
            </w:r>
          </w:p>
          <w:p w:rsidR="002F3C3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56" w:type="pct"/>
            <w:vAlign w:val="center"/>
          </w:tcPr>
          <w:p w:rsidR="002F3C35" w:rsidRDefault="002F3C35" w:rsidP="00A37295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保密理由</w:t>
            </w:r>
          </w:p>
        </w:tc>
      </w:tr>
      <w:tr w:rsidR="002F3C35" w:rsidRPr="00744045" w:rsidTr="00A37295">
        <w:trPr>
          <w:jc w:val="center"/>
        </w:trPr>
        <w:tc>
          <w:tcPr>
            <w:tcW w:w="141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2F3C35" w:rsidRPr="00246D64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6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6" w:type="pct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2F3C35" w:rsidRPr="00744045" w:rsidTr="00A37295">
        <w:trPr>
          <w:jc w:val="center"/>
        </w:trPr>
        <w:tc>
          <w:tcPr>
            <w:tcW w:w="141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2F3C35" w:rsidRPr="00246D64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6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6" w:type="pct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2F3C35" w:rsidRPr="00744045" w:rsidTr="00A37295">
        <w:trPr>
          <w:jc w:val="center"/>
        </w:trPr>
        <w:tc>
          <w:tcPr>
            <w:tcW w:w="141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2F3C35" w:rsidRPr="00246D64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6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91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9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2F3C35" w:rsidRPr="009F46FD" w:rsidRDefault="002F3C35" w:rsidP="00A37295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96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6" w:type="pct"/>
          </w:tcPr>
          <w:p w:rsidR="002F3C35" w:rsidRPr="0006091B" w:rsidRDefault="002F3C35" w:rsidP="00A37295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2F3C35" w:rsidRDefault="002F3C35" w:rsidP="002F3C35">
      <w:pPr>
        <w:jc w:val="center"/>
        <w:rPr>
          <w:rFonts w:ascii="宋体" w:hAnsi="宋体" w:hint="eastAsia"/>
          <w:b/>
          <w:bCs/>
          <w:szCs w:val="21"/>
        </w:rPr>
      </w:pPr>
    </w:p>
    <w:p w:rsidR="002F3C35" w:rsidRDefault="002F3C35" w:rsidP="002F3C35">
      <w:pPr>
        <w:jc w:val="center"/>
        <w:rPr>
          <w:rFonts w:ascii="宋体" w:hAnsi="宋体" w:hint="eastAsia"/>
          <w:b/>
          <w:bCs/>
          <w:szCs w:val="21"/>
        </w:rPr>
      </w:pPr>
    </w:p>
    <w:p w:rsidR="002F3C35" w:rsidRDefault="002F3C35" w:rsidP="002F3C35">
      <w:pPr>
        <w:jc w:val="left"/>
        <w:rPr>
          <w:rFonts w:ascii="宋体" w:hAnsi="宋体" w:hint="eastAsia"/>
          <w:szCs w:val="21"/>
        </w:rPr>
      </w:pPr>
      <w:r w:rsidRPr="001C1B23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 xml:space="preserve">1. </w:t>
      </w:r>
      <w:r w:rsidRPr="001C1B23">
        <w:rPr>
          <w:rFonts w:ascii="宋体" w:hAnsi="宋体" w:hint="eastAsia"/>
          <w:szCs w:val="21"/>
        </w:rPr>
        <w:t>涉密学位论文的保密期限：“内部”一般不超过2年，“秘密”一般不超过10年，“机密”一般不超过20年</w:t>
      </w:r>
      <w:r>
        <w:rPr>
          <w:rFonts w:ascii="宋体" w:hAnsi="宋体" w:hint="eastAsia"/>
          <w:szCs w:val="21"/>
        </w:rPr>
        <w:t>；</w:t>
      </w:r>
    </w:p>
    <w:p w:rsidR="002F3C35" w:rsidRPr="006F7F2B" w:rsidRDefault="002F3C35" w:rsidP="002F3C35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2. 保密理由可简要描述，如国防军工、技术秘密、商业秘密等。</w:t>
      </w:r>
    </w:p>
    <w:p w:rsidR="002F3C35" w:rsidRDefault="002F3C35" w:rsidP="002F3C35">
      <w:pPr>
        <w:jc w:val="left"/>
        <w:rPr>
          <w:rFonts w:ascii="仿宋_GB2312" w:eastAsia="仿宋_GB2312" w:hAnsi="宋体" w:hint="eastAsia"/>
          <w:color w:val="000000"/>
          <w:kern w:val="0"/>
          <w:sz w:val="24"/>
        </w:rPr>
      </w:pPr>
    </w:p>
    <w:p w:rsidR="002F3C35" w:rsidRDefault="002F3C35" w:rsidP="002F3C35">
      <w:pPr>
        <w:jc w:val="left"/>
        <w:rPr>
          <w:rFonts w:ascii="仿宋_GB2312" w:eastAsia="仿宋_GB2312" w:hAnsi="宋体" w:hint="eastAsia"/>
          <w:color w:val="000000"/>
          <w:kern w:val="0"/>
          <w:sz w:val="24"/>
        </w:rPr>
      </w:pPr>
    </w:p>
    <w:p w:rsidR="002F3C35" w:rsidRDefault="002F3C35" w:rsidP="002F3C35">
      <w:pPr>
        <w:ind w:right="420" w:firstLineChars="4050" w:firstLine="8505"/>
        <w:rPr>
          <w:rFonts w:ascii="宋体" w:hAnsi="宋体" w:hint="eastAsia"/>
          <w:b/>
          <w:bCs/>
          <w:szCs w:val="21"/>
        </w:rPr>
      </w:pPr>
      <w:r w:rsidRPr="007274D3">
        <w:rPr>
          <w:rFonts w:ascii="宋体" w:hAnsi="宋体" w:hint="eastAsia"/>
          <w:szCs w:val="21"/>
        </w:rPr>
        <w:t>培养单位保密委员会</w:t>
      </w:r>
      <w:r>
        <w:rPr>
          <w:rFonts w:ascii="宋体" w:hAnsi="宋体" w:hint="eastAsia"/>
          <w:szCs w:val="21"/>
        </w:rPr>
        <w:t>负责</w:t>
      </w:r>
      <w:r w:rsidRPr="007274D3">
        <w:rPr>
          <w:rFonts w:ascii="宋体" w:hAnsi="宋体" w:hint="eastAsia"/>
          <w:szCs w:val="21"/>
        </w:rPr>
        <w:t>人</w:t>
      </w:r>
      <w:r>
        <w:rPr>
          <w:rFonts w:ascii="宋体" w:hAnsi="宋体" w:hint="eastAsia"/>
          <w:szCs w:val="21"/>
        </w:rPr>
        <w:t>（</w:t>
      </w:r>
      <w:r w:rsidRPr="007274D3">
        <w:rPr>
          <w:rFonts w:ascii="宋体" w:hAnsi="宋体" w:hint="eastAsia"/>
          <w:szCs w:val="21"/>
        </w:rPr>
        <w:t>签字</w:t>
      </w:r>
      <w:r>
        <w:rPr>
          <w:rFonts w:ascii="宋体" w:hAnsi="宋体" w:hint="eastAsia"/>
          <w:szCs w:val="21"/>
        </w:rPr>
        <w:t>）</w:t>
      </w:r>
      <w:r w:rsidRPr="007274D3">
        <w:rPr>
          <w:rFonts w:ascii="宋体" w:hAnsi="宋体" w:hint="eastAsia"/>
          <w:szCs w:val="21"/>
        </w:rPr>
        <w:t xml:space="preserve">：        </w:t>
      </w:r>
    </w:p>
    <w:p w:rsidR="002F3C35" w:rsidRPr="0006091B" w:rsidRDefault="002F3C35" w:rsidP="002F3C35">
      <w:pPr>
        <w:jc w:val="right"/>
        <w:rPr>
          <w:rFonts w:ascii="宋体" w:hAnsi="宋体" w:hint="eastAsia"/>
          <w:szCs w:val="21"/>
        </w:rPr>
      </w:pPr>
    </w:p>
    <w:p w:rsidR="002F3C35" w:rsidRPr="00105AD5" w:rsidRDefault="002F3C35" w:rsidP="002F3C35">
      <w:pPr>
        <w:ind w:right="420"/>
        <w:jc w:val="right"/>
        <w:rPr>
          <w:rFonts w:hint="eastAsia"/>
        </w:rPr>
      </w:pPr>
      <w:r w:rsidRPr="007274D3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 w:rsidRPr="007274D3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 w:rsidRPr="007274D3">
        <w:rPr>
          <w:rFonts w:ascii="宋体" w:hAnsi="宋体" w:hint="eastAsia"/>
          <w:szCs w:val="21"/>
        </w:rPr>
        <w:t>日</w:t>
      </w:r>
    </w:p>
    <w:p w:rsidR="00354E91" w:rsidRDefault="00354E91"/>
    <w:sectPr w:rsidR="00354E91" w:rsidSect="002F3C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C35"/>
    <w:rsid w:val="002F3C35"/>
    <w:rsid w:val="0035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3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3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2017-09-29T00:52:00Z</dcterms:created>
  <dcterms:modified xsi:type="dcterms:W3CDTF">2017-09-29T00:52:00Z</dcterms:modified>
</cp:coreProperties>
</file>