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28" w:rsidRPr="00786197" w:rsidRDefault="00786197" w:rsidP="00786197">
      <w:pPr>
        <w:jc w:val="center"/>
        <w:rPr>
          <w:rFonts w:ascii="仿宋_GB2312" w:eastAsia="仿宋_GB2312" w:hAnsi="仿宋" w:cs="Times New Roman"/>
          <w:b/>
          <w:sz w:val="32"/>
          <w:szCs w:val="32"/>
        </w:rPr>
      </w:pPr>
      <w:r w:rsidRPr="00786197">
        <w:rPr>
          <w:rFonts w:ascii="仿宋_GB2312" w:eastAsia="仿宋_GB2312" w:hAnsi="仿宋" w:cs="Times New Roman" w:hint="eastAsia"/>
          <w:b/>
          <w:sz w:val="32"/>
          <w:szCs w:val="32"/>
        </w:rPr>
        <w:t>所级课程开设意向表</w:t>
      </w:r>
    </w:p>
    <w:p w:rsidR="007108B5" w:rsidRDefault="007108B5">
      <w:pPr>
        <w:rPr>
          <w:rFonts w:ascii="仿宋_GB2312" w:eastAsia="仿宋_GB2312" w:hAnsi="仿宋" w:cs="Times New Roman"/>
          <w:sz w:val="32"/>
          <w:szCs w:val="32"/>
        </w:rPr>
      </w:pPr>
    </w:p>
    <w:tbl>
      <w:tblPr>
        <w:tblStyle w:val="a3"/>
        <w:tblW w:w="0" w:type="auto"/>
        <w:tblLook w:val="04A0" w:firstRow="1" w:lastRow="0" w:firstColumn="1" w:lastColumn="0" w:noHBand="0" w:noVBand="1"/>
      </w:tblPr>
      <w:tblGrid>
        <w:gridCol w:w="2376"/>
        <w:gridCol w:w="1884"/>
        <w:gridCol w:w="1660"/>
        <w:gridCol w:w="2602"/>
      </w:tblGrid>
      <w:tr w:rsidR="007108B5" w:rsidTr="007108B5">
        <w:tc>
          <w:tcPr>
            <w:tcW w:w="2376" w:type="dxa"/>
          </w:tcPr>
          <w:p w:rsidR="007108B5" w:rsidRDefault="007108B5">
            <w:pPr>
              <w:rPr>
                <w:rFonts w:ascii="仿宋_GB2312" w:eastAsia="仿宋_GB2312" w:hAnsi="仿宋" w:cs="Times New Roman"/>
                <w:sz w:val="32"/>
                <w:szCs w:val="32"/>
              </w:rPr>
            </w:pPr>
            <w:r>
              <w:rPr>
                <w:rFonts w:ascii="仿宋_GB2312" w:eastAsia="仿宋_GB2312" w:hAnsi="仿宋" w:cs="Times New Roman" w:hint="eastAsia"/>
                <w:sz w:val="32"/>
                <w:szCs w:val="32"/>
              </w:rPr>
              <w:t>中文课程名称</w:t>
            </w:r>
          </w:p>
        </w:tc>
        <w:tc>
          <w:tcPr>
            <w:tcW w:w="6146" w:type="dxa"/>
            <w:gridSpan w:val="3"/>
          </w:tcPr>
          <w:p w:rsidR="007108B5" w:rsidRDefault="00561A8C">
            <w:pPr>
              <w:rPr>
                <w:rFonts w:ascii="仿宋_GB2312" w:eastAsia="仿宋_GB2312" w:hAnsi="仿宋" w:cs="Times New Roman"/>
                <w:sz w:val="32"/>
                <w:szCs w:val="32"/>
              </w:rPr>
            </w:pPr>
            <w:r>
              <w:rPr>
                <w:rFonts w:ascii="仿宋_GB2312" w:eastAsia="仿宋_GB2312" w:hAnsi="仿宋" w:cs="Times New Roman" w:hint="eastAsia"/>
                <w:sz w:val="32"/>
                <w:szCs w:val="32"/>
              </w:rPr>
              <w:t>海底构造与地球动力学</w:t>
            </w:r>
          </w:p>
        </w:tc>
      </w:tr>
      <w:tr w:rsidR="007108B5" w:rsidTr="007108B5">
        <w:tc>
          <w:tcPr>
            <w:tcW w:w="2376" w:type="dxa"/>
          </w:tcPr>
          <w:p w:rsidR="007108B5" w:rsidRDefault="007108B5">
            <w:pPr>
              <w:rPr>
                <w:rFonts w:ascii="仿宋_GB2312" w:eastAsia="仿宋_GB2312" w:hAnsi="仿宋" w:cs="Times New Roman"/>
                <w:sz w:val="32"/>
                <w:szCs w:val="32"/>
              </w:rPr>
            </w:pPr>
            <w:r>
              <w:rPr>
                <w:rFonts w:ascii="仿宋_GB2312" w:eastAsia="仿宋_GB2312" w:hAnsi="仿宋" w:cs="Times New Roman" w:hint="eastAsia"/>
                <w:sz w:val="32"/>
                <w:szCs w:val="32"/>
              </w:rPr>
              <w:t>英文课程名称</w:t>
            </w:r>
          </w:p>
        </w:tc>
        <w:tc>
          <w:tcPr>
            <w:tcW w:w="6146" w:type="dxa"/>
            <w:gridSpan w:val="3"/>
          </w:tcPr>
          <w:p w:rsidR="007108B5" w:rsidRPr="003E4FA5" w:rsidRDefault="003E4FA5" w:rsidP="003E4FA5">
            <w:pPr>
              <w:rPr>
                <w:rFonts w:ascii="Times New Roman" w:eastAsia="仿宋_GB2312" w:hAnsi="Times New Roman" w:cs="Times New Roman"/>
                <w:sz w:val="32"/>
                <w:szCs w:val="32"/>
              </w:rPr>
            </w:pPr>
            <w:r w:rsidRPr="003E4FA5">
              <w:rPr>
                <w:rFonts w:ascii="Times New Roman" w:eastAsia="仿宋_GB2312" w:hAnsi="Times New Roman" w:cs="Times New Roman"/>
                <w:sz w:val="32"/>
                <w:szCs w:val="32"/>
              </w:rPr>
              <w:t xml:space="preserve">Seafloor tectonics and </w:t>
            </w:r>
            <w:r>
              <w:rPr>
                <w:rFonts w:ascii="Times New Roman" w:eastAsia="仿宋_GB2312" w:hAnsi="Times New Roman" w:cs="Times New Roman" w:hint="eastAsia"/>
                <w:sz w:val="32"/>
                <w:szCs w:val="32"/>
              </w:rPr>
              <w:t>geo</w:t>
            </w:r>
            <w:r w:rsidRPr="003E4FA5">
              <w:rPr>
                <w:rFonts w:ascii="Times New Roman" w:eastAsia="仿宋_GB2312" w:hAnsi="Times New Roman" w:cs="Times New Roman"/>
                <w:sz w:val="32"/>
                <w:szCs w:val="32"/>
              </w:rPr>
              <w:t>dynamics</w:t>
            </w:r>
          </w:p>
        </w:tc>
      </w:tr>
      <w:tr w:rsidR="007108B5" w:rsidTr="007108B5">
        <w:tc>
          <w:tcPr>
            <w:tcW w:w="2376" w:type="dxa"/>
          </w:tcPr>
          <w:p w:rsidR="007108B5" w:rsidRDefault="007108B5">
            <w:pPr>
              <w:rPr>
                <w:rFonts w:ascii="仿宋_GB2312" w:eastAsia="仿宋_GB2312" w:hAnsi="仿宋" w:cs="Times New Roman"/>
                <w:sz w:val="32"/>
                <w:szCs w:val="32"/>
              </w:rPr>
            </w:pPr>
            <w:r>
              <w:rPr>
                <w:rFonts w:ascii="仿宋_GB2312" w:eastAsia="仿宋_GB2312" w:hAnsi="仿宋" w:cs="Times New Roman" w:hint="eastAsia"/>
                <w:sz w:val="32"/>
                <w:szCs w:val="32"/>
              </w:rPr>
              <w:t>学时</w:t>
            </w:r>
          </w:p>
        </w:tc>
        <w:tc>
          <w:tcPr>
            <w:tcW w:w="1884" w:type="dxa"/>
          </w:tcPr>
          <w:p w:rsidR="007108B5" w:rsidRPr="002062AC" w:rsidRDefault="00561A8C" w:rsidP="002062AC">
            <w:pPr>
              <w:rPr>
                <w:rFonts w:ascii="Times New Roman" w:eastAsia="仿宋_GB2312" w:hAnsi="Times New Roman" w:cs="Times New Roman"/>
                <w:sz w:val="28"/>
                <w:szCs w:val="28"/>
              </w:rPr>
            </w:pPr>
            <w:r w:rsidRPr="002062AC">
              <w:rPr>
                <w:rFonts w:ascii="Times New Roman" w:eastAsia="仿宋_GB2312" w:hAnsi="Times New Roman" w:cs="Times New Roman"/>
                <w:sz w:val="28"/>
                <w:szCs w:val="28"/>
              </w:rPr>
              <w:t>30</w:t>
            </w:r>
            <w:r w:rsidR="002062AC" w:rsidRPr="002062AC">
              <w:rPr>
                <w:rFonts w:ascii="Times New Roman" w:eastAsia="仿宋_GB2312" w:hAnsi="Times New Roman" w:cs="Times New Roman" w:hint="eastAsia"/>
                <w:sz w:val="28"/>
                <w:szCs w:val="28"/>
              </w:rPr>
              <w:t xml:space="preserve"> </w:t>
            </w:r>
          </w:p>
        </w:tc>
        <w:tc>
          <w:tcPr>
            <w:tcW w:w="1660" w:type="dxa"/>
          </w:tcPr>
          <w:p w:rsidR="007108B5" w:rsidRDefault="007108B5">
            <w:pPr>
              <w:rPr>
                <w:rFonts w:ascii="仿宋_GB2312" w:eastAsia="仿宋_GB2312" w:hAnsi="仿宋" w:cs="Times New Roman"/>
                <w:sz w:val="32"/>
                <w:szCs w:val="32"/>
              </w:rPr>
            </w:pPr>
            <w:r>
              <w:rPr>
                <w:rFonts w:ascii="仿宋_GB2312" w:eastAsia="仿宋_GB2312" w:hAnsi="仿宋" w:cs="Times New Roman" w:hint="eastAsia"/>
                <w:sz w:val="32"/>
                <w:szCs w:val="32"/>
              </w:rPr>
              <w:t>学分</w:t>
            </w:r>
          </w:p>
        </w:tc>
        <w:tc>
          <w:tcPr>
            <w:tcW w:w="2602" w:type="dxa"/>
          </w:tcPr>
          <w:p w:rsidR="007108B5" w:rsidRPr="002062AC" w:rsidRDefault="00561A8C">
            <w:pPr>
              <w:rPr>
                <w:rFonts w:ascii="Times New Roman" w:eastAsia="仿宋_GB2312" w:hAnsi="Times New Roman" w:cs="Times New Roman"/>
                <w:sz w:val="28"/>
                <w:szCs w:val="28"/>
              </w:rPr>
            </w:pPr>
            <w:r w:rsidRPr="002062AC">
              <w:rPr>
                <w:rFonts w:ascii="Times New Roman" w:eastAsia="仿宋_GB2312" w:hAnsi="Times New Roman" w:cs="Times New Roman"/>
                <w:sz w:val="28"/>
                <w:szCs w:val="28"/>
              </w:rPr>
              <w:t>2</w:t>
            </w:r>
          </w:p>
        </w:tc>
      </w:tr>
      <w:tr w:rsidR="007108B5" w:rsidTr="002661A5">
        <w:tc>
          <w:tcPr>
            <w:tcW w:w="2376" w:type="dxa"/>
          </w:tcPr>
          <w:p w:rsidR="007108B5" w:rsidRDefault="007108B5">
            <w:pPr>
              <w:rPr>
                <w:rFonts w:ascii="仿宋_GB2312" w:eastAsia="仿宋_GB2312" w:hAnsi="仿宋" w:cs="Times New Roman"/>
                <w:sz w:val="32"/>
                <w:szCs w:val="32"/>
              </w:rPr>
            </w:pPr>
            <w:r w:rsidRPr="00561A8C">
              <w:rPr>
                <w:rFonts w:ascii="仿宋_GB2312" w:eastAsia="仿宋_GB2312" w:hAnsi="仿宋" w:cs="Times New Roman" w:hint="eastAsia"/>
                <w:sz w:val="32"/>
                <w:szCs w:val="32"/>
              </w:rPr>
              <w:t>课程类型</w:t>
            </w:r>
          </w:p>
        </w:tc>
        <w:tc>
          <w:tcPr>
            <w:tcW w:w="1884" w:type="dxa"/>
            <w:vAlign w:val="center"/>
          </w:tcPr>
          <w:p w:rsidR="007108B5" w:rsidRPr="002661A5" w:rsidRDefault="00CD7C35" w:rsidP="002661A5">
            <w:pPr>
              <w:jc w:val="center"/>
              <w:rPr>
                <w:rFonts w:ascii="仿宋_GB2312" w:eastAsia="仿宋_GB2312" w:hAnsi="仿宋" w:cs="Times New Roman"/>
                <w:sz w:val="28"/>
                <w:szCs w:val="28"/>
              </w:rPr>
            </w:pPr>
            <w:r w:rsidRPr="002661A5">
              <w:rPr>
                <w:rFonts w:ascii="仿宋_GB2312" w:eastAsia="仿宋_GB2312" w:hAnsi="仿宋" w:cs="Times New Roman" w:hint="eastAsia"/>
                <w:sz w:val="28"/>
                <w:szCs w:val="28"/>
              </w:rPr>
              <w:t>专业</w:t>
            </w:r>
            <w:proofErr w:type="gramStart"/>
            <w:r w:rsidRPr="002661A5">
              <w:rPr>
                <w:rFonts w:ascii="仿宋_GB2312" w:eastAsia="仿宋_GB2312" w:hAnsi="仿宋" w:cs="Times New Roman" w:hint="eastAsia"/>
                <w:sz w:val="28"/>
                <w:szCs w:val="28"/>
              </w:rPr>
              <w:t>普及课</w:t>
            </w:r>
            <w:proofErr w:type="gramEnd"/>
          </w:p>
        </w:tc>
        <w:tc>
          <w:tcPr>
            <w:tcW w:w="1660" w:type="dxa"/>
          </w:tcPr>
          <w:p w:rsidR="007108B5" w:rsidRDefault="007108B5">
            <w:pPr>
              <w:rPr>
                <w:rFonts w:ascii="仿宋_GB2312" w:eastAsia="仿宋_GB2312" w:hAnsi="仿宋" w:cs="Times New Roman"/>
                <w:sz w:val="32"/>
                <w:szCs w:val="32"/>
              </w:rPr>
            </w:pPr>
            <w:r>
              <w:rPr>
                <w:rFonts w:ascii="仿宋_GB2312" w:eastAsia="仿宋_GB2312" w:hAnsi="仿宋" w:cs="Times New Roman" w:hint="eastAsia"/>
                <w:sz w:val="32"/>
                <w:szCs w:val="32"/>
              </w:rPr>
              <w:t>首席教授</w:t>
            </w:r>
          </w:p>
        </w:tc>
        <w:tc>
          <w:tcPr>
            <w:tcW w:w="2602" w:type="dxa"/>
          </w:tcPr>
          <w:p w:rsidR="007108B5" w:rsidRDefault="00561A8C">
            <w:pPr>
              <w:rPr>
                <w:rFonts w:ascii="仿宋_GB2312" w:eastAsia="仿宋_GB2312" w:hAnsi="仿宋" w:cs="Times New Roman"/>
                <w:sz w:val="32"/>
                <w:szCs w:val="32"/>
              </w:rPr>
            </w:pPr>
            <w:r>
              <w:rPr>
                <w:rFonts w:ascii="仿宋_GB2312" w:eastAsia="仿宋_GB2312" w:hAnsi="仿宋" w:cs="Times New Roman" w:hint="eastAsia"/>
                <w:sz w:val="32"/>
                <w:szCs w:val="32"/>
              </w:rPr>
              <w:t>吴时国</w:t>
            </w:r>
          </w:p>
        </w:tc>
      </w:tr>
      <w:tr w:rsidR="007108B5" w:rsidTr="00290EBE">
        <w:tc>
          <w:tcPr>
            <w:tcW w:w="2376" w:type="dxa"/>
          </w:tcPr>
          <w:p w:rsidR="007108B5" w:rsidRDefault="007108B5">
            <w:pPr>
              <w:rPr>
                <w:rFonts w:ascii="仿宋_GB2312" w:eastAsia="仿宋_GB2312" w:hAnsi="仿宋" w:cs="Times New Roman"/>
                <w:sz w:val="32"/>
                <w:szCs w:val="32"/>
              </w:rPr>
            </w:pPr>
            <w:r>
              <w:rPr>
                <w:rFonts w:ascii="仿宋_GB2312" w:eastAsia="仿宋_GB2312" w:hAnsi="仿宋" w:cs="Times New Roman" w:hint="eastAsia"/>
                <w:sz w:val="32"/>
                <w:szCs w:val="32"/>
              </w:rPr>
              <w:t>授课团队成员</w:t>
            </w:r>
          </w:p>
        </w:tc>
        <w:tc>
          <w:tcPr>
            <w:tcW w:w="6146" w:type="dxa"/>
            <w:gridSpan w:val="3"/>
          </w:tcPr>
          <w:p w:rsidR="007108B5" w:rsidRDefault="00561A8C" w:rsidP="00453C29">
            <w:pPr>
              <w:rPr>
                <w:rFonts w:ascii="仿宋_GB2312" w:eastAsia="仿宋_GB2312" w:hAnsi="仿宋" w:cs="Times New Roman"/>
                <w:sz w:val="32"/>
                <w:szCs w:val="32"/>
              </w:rPr>
            </w:pPr>
            <w:r>
              <w:rPr>
                <w:rFonts w:ascii="仿宋_GB2312" w:eastAsia="仿宋_GB2312" w:hAnsi="仿宋" w:cs="Times New Roman" w:hint="eastAsia"/>
                <w:sz w:val="32"/>
                <w:szCs w:val="32"/>
              </w:rPr>
              <w:t>田丽艳，</w:t>
            </w:r>
            <w:r w:rsidR="00453C29">
              <w:rPr>
                <w:rFonts w:ascii="仿宋_GB2312" w:eastAsia="仿宋_GB2312" w:hAnsi="仿宋" w:cs="Times New Roman" w:hint="eastAsia"/>
                <w:sz w:val="32"/>
                <w:szCs w:val="32"/>
              </w:rPr>
              <w:t>陈传绪，</w:t>
            </w:r>
            <w:r>
              <w:rPr>
                <w:rFonts w:ascii="仿宋_GB2312" w:eastAsia="仿宋_GB2312" w:hAnsi="仿宋" w:cs="Times New Roman" w:hint="eastAsia"/>
                <w:sz w:val="32"/>
                <w:szCs w:val="32"/>
              </w:rPr>
              <w:t>高金尉，王吉亮</w:t>
            </w:r>
          </w:p>
        </w:tc>
      </w:tr>
      <w:tr w:rsidR="007108B5" w:rsidTr="007108B5">
        <w:trPr>
          <w:trHeight w:val="2363"/>
        </w:trPr>
        <w:tc>
          <w:tcPr>
            <w:tcW w:w="8522" w:type="dxa"/>
            <w:gridSpan w:val="4"/>
          </w:tcPr>
          <w:p w:rsidR="007108B5" w:rsidRDefault="007108B5">
            <w:pPr>
              <w:rPr>
                <w:rFonts w:ascii="仿宋_GB2312" w:eastAsia="仿宋_GB2312" w:hAnsi="宋体" w:cs="宋体"/>
                <w:kern w:val="0"/>
                <w:sz w:val="32"/>
                <w:szCs w:val="32"/>
              </w:rPr>
            </w:pPr>
            <w:r>
              <w:rPr>
                <w:rFonts w:ascii="仿宋_GB2312" w:eastAsia="仿宋_GB2312" w:hAnsi="宋体" w:cs="宋体" w:hint="eastAsia"/>
                <w:kern w:val="0"/>
                <w:sz w:val="32"/>
                <w:szCs w:val="32"/>
              </w:rPr>
              <w:t>教学目的</w:t>
            </w:r>
          </w:p>
          <w:p w:rsidR="00561A8C" w:rsidRPr="00147282" w:rsidRDefault="005E04E8" w:rsidP="005C72F4">
            <w:pPr>
              <w:rPr>
                <w:rFonts w:ascii="仿宋_GB2312" w:eastAsia="仿宋_GB2312" w:hAnsi="仿宋" w:cs="Times New Roman"/>
                <w:sz w:val="24"/>
                <w:szCs w:val="24"/>
              </w:rPr>
            </w:pPr>
            <w:r w:rsidRPr="005E04E8">
              <w:rPr>
                <w:rFonts w:ascii="仿宋_GB2312" w:eastAsia="仿宋_GB2312" w:hAnsi="仿宋" w:cs="Times New Roman" w:hint="eastAsia"/>
                <w:sz w:val="24"/>
                <w:szCs w:val="24"/>
              </w:rPr>
              <w:t>该课程</w:t>
            </w:r>
            <w:r w:rsidR="005C72F4">
              <w:rPr>
                <w:rFonts w:ascii="仿宋_GB2312" w:eastAsia="仿宋_GB2312" w:hAnsi="仿宋" w:cs="Times New Roman" w:hint="eastAsia"/>
                <w:sz w:val="24"/>
                <w:szCs w:val="24"/>
              </w:rPr>
              <w:t>主要为</w:t>
            </w:r>
            <w:r w:rsidR="006C5D2C">
              <w:rPr>
                <w:rFonts w:ascii="仿宋_GB2312" w:eastAsia="仿宋_GB2312" w:hAnsi="仿宋" w:cs="Times New Roman" w:hint="eastAsia"/>
                <w:sz w:val="24"/>
                <w:szCs w:val="24"/>
              </w:rPr>
              <w:t>海洋地质</w:t>
            </w:r>
            <w:r w:rsidR="005C72F4">
              <w:rPr>
                <w:rFonts w:ascii="仿宋_GB2312" w:eastAsia="仿宋_GB2312" w:hAnsi="仿宋" w:cs="Times New Roman" w:hint="eastAsia"/>
                <w:sz w:val="24"/>
                <w:szCs w:val="24"/>
              </w:rPr>
              <w:t>专业的研究生</w:t>
            </w:r>
            <w:r w:rsidR="00147282">
              <w:rPr>
                <w:rFonts w:ascii="仿宋_GB2312" w:eastAsia="仿宋_GB2312" w:hAnsi="仿宋" w:cs="Times New Roman" w:hint="eastAsia"/>
                <w:sz w:val="24"/>
                <w:szCs w:val="24"/>
              </w:rPr>
              <w:t>提供</w:t>
            </w:r>
            <w:r w:rsidR="006C5D2C">
              <w:rPr>
                <w:rFonts w:ascii="仿宋_GB2312" w:eastAsia="仿宋_GB2312" w:hAnsi="仿宋" w:cs="Times New Roman" w:hint="eastAsia"/>
                <w:sz w:val="24"/>
                <w:szCs w:val="24"/>
              </w:rPr>
              <w:t>，介绍利用地球物理和地球化学手段研究海底构造和地球动力学的基本原理和方法。同时，介绍国内外有关海底构造与地球动力学研究的最新进展，促进学生深入了解学科前沿与发展方向，培养其独立分析和解决科学问题的能力。</w:t>
            </w:r>
          </w:p>
        </w:tc>
      </w:tr>
      <w:tr w:rsidR="007108B5" w:rsidRPr="00436DD5" w:rsidTr="007108B5">
        <w:trPr>
          <w:trHeight w:val="6380"/>
        </w:trPr>
        <w:tc>
          <w:tcPr>
            <w:tcW w:w="8522" w:type="dxa"/>
            <w:gridSpan w:val="4"/>
          </w:tcPr>
          <w:p w:rsidR="007108B5" w:rsidRPr="00436DD5" w:rsidRDefault="007108B5" w:rsidP="007108B5">
            <w:pPr>
              <w:rPr>
                <w:rFonts w:ascii="仿宋_GB2312" w:eastAsia="仿宋_GB2312" w:hAnsi="宋体" w:cs="宋体"/>
                <w:kern w:val="0"/>
                <w:sz w:val="32"/>
                <w:szCs w:val="32"/>
              </w:rPr>
            </w:pPr>
            <w:r w:rsidRPr="00436DD5">
              <w:rPr>
                <w:rFonts w:ascii="仿宋_GB2312" w:eastAsia="仿宋_GB2312" w:hAnsi="宋体" w:cs="宋体" w:hint="eastAsia"/>
                <w:kern w:val="0"/>
                <w:sz w:val="32"/>
                <w:szCs w:val="32"/>
              </w:rPr>
              <w:t>讲授内容简述</w:t>
            </w:r>
          </w:p>
          <w:p w:rsidR="002062AC" w:rsidRPr="00436DD5" w:rsidRDefault="00E601D5" w:rsidP="00E601D5">
            <w:pPr>
              <w:spacing w:line="360" w:lineRule="auto"/>
              <w:rPr>
                <w:rFonts w:ascii="Times New Roman" w:eastAsia="仿宋_GB2312" w:hAnsi="Times New Roman" w:cs="Times New Roman"/>
                <w:sz w:val="24"/>
                <w:szCs w:val="24"/>
              </w:rPr>
            </w:pPr>
            <w:r w:rsidRPr="00436DD5">
              <w:rPr>
                <w:rFonts w:ascii="仿宋_GB2312" w:eastAsia="仿宋_GB2312" w:hAnsi="宋体" w:cs="宋体" w:hint="eastAsia"/>
                <w:kern w:val="0"/>
                <w:sz w:val="24"/>
                <w:szCs w:val="24"/>
              </w:rPr>
              <w:t>本课程共10课时,期末成绩以选课学生出席率和期末课程报告得分共同计算。上课时间暂定为</w:t>
            </w:r>
            <w:r w:rsidR="002062AC" w:rsidRPr="00436DD5">
              <w:rPr>
                <w:rFonts w:ascii="Times New Roman" w:eastAsia="仿宋_GB2312" w:hAnsi="Times New Roman" w:cs="Times New Roman" w:hint="eastAsia"/>
                <w:sz w:val="24"/>
                <w:szCs w:val="24"/>
              </w:rPr>
              <w:t>每周五上午</w:t>
            </w:r>
            <w:r w:rsidR="002062AC" w:rsidRPr="00436DD5">
              <w:rPr>
                <w:rFonts w:ascii="Times New Roman" w:eastAsia="仿宋_GB2312" w:hAnsi="Times New Roman" w:cs="Times New Roman" w:hint="eastAsia"/>
                <w:sz w:val="24"/>
                <w:szCs w:val="24"/>
              </w:rPr>
              <w:t>9:30-11:30</w:t>
            </w:r>
            <w:r w:rsidRPr="00436DD5">
              <w:rPr>
                <w:rFonts w:ascii="Times New Roman" w:eastAsia="仿宋_GB2312" w:hAnsi="Times New Roman" w:cs="Times New Roman" w:hint="eastAsia"/>
                <w:sz w:val="24"/>
                <w:szCs w:val="24"/>
              </w:rPr>
              <w:t>。</w:t>
            </w:r>
          </w:p>
          <w:p w:rsidR="00E601D5" w:rsidRPr="00436DD5" w:rsidRDefault="00E601D5" w:rsidP="007108B5">
            <w:pPr>
              <w:rPr>
                <w:rFonts w:ascii="仿宋_GB2312" w:eastAsia="仿宋_GB2312" w:hAnsi="宋体" w:cs="宋体"/>
                <w:kern w:val="0"/>
                <w:sz w:val="24"/>
                <w:szCs w:val="24"/>
              </w:rPr>
            </w:pPr>
          </w:p>
          <w:p w:rsidR="00436DD5" w:rsidRPr="00436DD5" w:rsidRDefault="00436DD5" w:rsidP="007108B5">
            <w:pPr>
              <w:rPr>
                <w:rFonts w:ascii="仿宋_GB2312" w:eastAsia="仿宋_GB2312" w:hAnsi="宋体" w:cs="宋体"/>
                <w:kern w:val="0"/>
                <w:sz w:val="24"/>
                <w:szCs w:val="24"/>
              </w:rPr>
            </w:pPr>
            <w:r w:rsidRPr="00436DD5">
              <w:rPr>
                <w:rFonts w:ascii="仿宋_GB2312" w:eastAsia="仿宋_GB2312" w:hAnsi="宋体" w:cs="宋体" w:hint="eastAsia"/>
                <w:kern w:val="0"/>
                <w:sz w:val="24"/>
                <w:szCs w:val="24"/>
              </w:rPr>
              <w:t>课程内容：</w:t>
            </w:r>
          </w:p>
          <w:p w:rsidR="00FC2DA0" w:rsidRPr="00436DD5" w:rsidRDefault="00FC2DA0" w:rsidP="00FC2DA0">
            <w:pPr>
              <w:pStyle w:val="a6"/>
              <w:numPr>
                <w:ilvl w:val="0"/>
                <w:numId w:val="2"/>
              </w:numPr>
              <w:ind w:firstLineChars="0"/>
              <w:rPr>
                <w:rFonts w:ascii="仿宋_GB2312" w:eastAsia="仿宋_GB2312" w:hAnsi="宋体" w:cs="宋体"/>
                <w:kern w:val="0"/>
                <w:sz w:val="24"/>
                <w:szCs w:val="24"/>
              </w:rPr>
            </w:pPr>
            <w:r w:rsidRPr="00436DD5">
              <w:rPr>
                <w:rFonts w:ascii="仿宋_GB2312" w:eastAsia="仿宋_GB2312" w:hAnsi="宋体" w:cs="宋体" w:hint="eastAsia"/>
                <w:kern w:val="0"/>
                <w:sz w:val="24"/>
                <w:szCs w:val="24"/>
              </w:rPr>
              <w:t>板块构造理论简介</w:t>
            </w:r>
            <w:r w:rsidR="00436DD5">
              <w:rPr>
                <w:rFonts w:ascii="仿宋_GB2312" w:eastAsia="仿宋_GB2312" w:hAnsi="宋体" w:cs="宋体" w:hint="eastAsia"/>
                <w:kern w:val="0"/>
                <w:sz w:val="24"/>
                <w:szCs w:val="24"/>
              </w:rPr>
              <w:t xml:space="preserve"> （授课教师：吴时国）</w:t>
            </w:r>
          </w:p>
          <w:p w:rsidR="00436DD5" w:rsidRPr="00436DD5" w:rsidRDefault="00FC2DA0" w:rsidP="00436DD5">
            <w:pPr>
              <w:pStyle w:val="a6"/>
              <w:numPr>
                <w:ilvl w:val="0"/>
                <w:numId w:val="2"/>
              </w:numPr>
              <w:ind w:firstLineChars="0"/>
              <w:rPr>
                <w:rFonts w:ascii="仿宋_GB2312" w:eastAsia="仿宋_GB2312" w:hAnsi="宋体" w:cs="宋体"/>
                <w:kern w:val="0"/>
                <w:sz w:val="24"/>
                <w:szCs w:val="24"/>
              </w:rPr>
            </w:pPr>
            <w:r w:rsidRPr="00436DD5">
              <w:rPr>
                <w:rFonts w:ascii="仿宋_GB2312" w:eastAsia="仿宋_GB2312" w:hAnsi="宋体" w:cs="宋体" w:hint="eastAsia"/>
                <w:kern w:val="0"/>
                <w:sz w:val="24"/>
                <w:szCs w:val="24"/>
              </w:rPr>
              <w:t>东亚大陆边缘的俯冲过程</w:t>
            </w:r>
            <w:r w:rsidR="00436DD5">
              <w:rPr>
                <w:rFonts w:ascii="仿宋_GB2312" w:eastAsia="仿宋_GB2312" w:hAnsi="宋体" w:cs="宋体" w:hint="eastAsia"/>
                <w:kern w:val="0"/>
                <w:sz w:val="24"/>
                <w:szCs w:val="24"/>
              </w:rPr>
              <w:t xml:space="preserve"> （授课教师：吴时国）</w:t>
            </w:r>
          </w:p>
          <w:p w:rsidR="004304EF" w:rsidRPr="00436DD5" w:rsidRDefault="00436DD5" w:rsidP="002661A5">
            <w:pPr>
              <w:rPr>
                <w:rFonts w:ascii="仿宋_GB2312" w:eastAsia="仿宋_GB2312" w:hAnsi="宋体" w:cs="宋体"/>
                <w:kern w:val="0"/>
                <w:sz w:val="24"/>
                <w:szCs w:val="24"/>
              </w:rPr>
            </w:pPr>
            <w:r>
              <w:rPr>
                <w:rFonts w:ascii="仿宋_GB2312" w:eastAsia="仿宋_GB2312" w:hAnsi="宋体" w:cs="宋体" w:hint="eastAsia"/>
                <w:kern w:val="0"/>
                <w:sz w:val="24"/>
                <w:szCs w:val="24"/>
              </w:rPr>
              <w:t>3</w:t>
            </w:r>
            <w:r w:rsidR="000327B9" w:rsidRPr="00436DD5">
              <w:rPr>
                <w:rFonts w:ascii="仿宋_GB2312" w:eastAsia="仿宋_GB2312" w:hAnsi="宋体" w:cs="宋体" w:hint="eastAsia"/>
                <w:kern w:val="0"/>
                <w:sz w:val="24"/>
                <w:szCs w:val="24"/>
              </w:rPr>
              <w:t>．</w:t>
            </w:r>
            <w:r w:rsidR="004304EF" w:rsidRPr="00436DD5">
              <w:rPr>
                <w:rFonts w:ascii="仿宋_GB2312" w:eastAsia="仿宋_GB2312" w:hAnsi="宋体" w:cs="宋体" w:hint="eastAsia"/>
                <w:kern w:val="0"/>
                <w:sz w:val="24"/>
                <w:szCs w:val="24"/>
              </w:rPr>
              <w:t>用火成岩约束岩石圈演化的基本方法</w:t>
            </w:r>
            <w:r>
              <w:rPr>
                <w:rFonts w:ascii="仿宋_GB2312" w:eastAsia="仿宋_GB2312" w:hAnsi="宋体" w:cs="宋体" w:hint="eastAsia"/>
                <w:kern w:val="0"/>
                <w:sz w:val="24"/>
                <w:szCs w:val="24"/>
              </w:rPr>
              <w:t xml:space="preserve"> （授课教师：田丽艳）</w:t>
            </w:r>
          </w:p>
          <w:p w:rsidR="00436DD5" w:rsidRPr="00436DD5" w:rsidRDefault="00436DD5" w:rsidP="006B7AEB">
            <w:pPr>
              <w:rPr>
                <w:rFonts w:ascii="仿宋_GB2312" w:eastAsia="仿宋_GB2312" w:hAnsi="宋体" w:cs="宋体"/>
                <w:kern w:val="0"/>
                <w:sz w:val="24"/>
                <w:szCs w:val="24"/>
              </w:rPr>
            </w:pPr>
            <w:r>
              <w:rPr>
                <w:rFonts w:ascii="仿宋_GB2312" w:eastAsia="仿宋_GB2312" w:hAnsi="宋体" w:cs="宋体" w:hint="eastAsia"/>
                <w:kern w:val="0"/>
                <w:sz w:val="24"/>
                <w:szCs w:val="24"/>
              </w:rPr>
              <w:t>4</w:t>
            </w:r>
            <w:r w:rsidR="000327B9" w:rsidRPr="00436DD5">
              <w:rPr>
                <w:rFonts w:ascii="仿宋_GB2312" w:eastAsia="仿宋_GB2312" w:hAnsi="宋体" w:cs="宋体" w:hint="eastAsia"/>
                <w:kern w:val="0"/>
                <w:sz w:val="24"/>
                <w:szCs w:val="24"/>
              </w:rPr>
              <w:t>．</w:t>
            </w:r>
            <w:r w:rsidR="006B7AEB" w:rsidRPr="00436DD5">
              <w:rPr>
                <w:rFonts w:ascii="仿宋_GB2312" w:eastAsia="仿宋_GB2312" w:hAnsi="宋体" w:cs="宋体" w:hint="eastAsia"/>
                <w:kern w:val="0"/>
                <w:sz w:val="24"/>
                <w:szCs w:val="24"/>
              </w:rPr>
              <w:t>大洋中脊</w:t>
            </w:r>
            <w:r w:rsidR="00570BEC" w:rsidRPr="00436DD5">
              <w:rPr>
                <w:rFonts w:ascii="仿宋_GB2312" w:eastAsia="仿宋_GB2312" w:hAnsi="宋体" w:cs="宋体" w:hint="eastAsia"/>
                <w:kern w:val="0"/>
                <w:sz w:val="24"/>
                <w:szCs w:val="24"/>
              </w:rPr>
              <w:t>玄武岩的成因</w:t>
            </w:r>
            <w:r>
              <w:rPr>
                <w:rFonts w:ascii="仿宋_GB2312" w:eastAsia="仿宋_GB2312" w:hAnsi="宋体" w:cs="宋体" w:hint="eastAsia"/>
                <w:kern w:val="0"/>
                <w:sz w:val="24"/>
                <w:szCs w:val="24"/>
              </w:rPr>
              <w:t xml:space="preserve"> （授课教师：田丽艳）</w:t>
            </w:r>
          </w:p>
          <w:p w:rsidR="002D24C6" w:rsidRPr="00436DD5" w:rsidRDefault="002D24C6" w:rsidP="00436DD5">
            <w:pPr>
              <w:pStyle w:val="a6"/>
              <w:numPr>
                <w:ilvl w:val="0"/>
                <w:numId w:val="6"/>
              </w:numPr>
              <w:ind w:firstLineChars="0"/>
              <w:rPr>
                <w:rFonts w:ascii="仿宋_GB2312" w:eastAsia="仿宋_GB2312" w:hAnsi="宋体" w:cs="宋体"/>
                <w:kern w:val="0"/>
                <w:sz w:val="24"/>
                <w:szCs w:val="24"/>
              </w:rPr>
            </w:pPr>
            <w:r w:rsidRPr="00436DD5">
              <w:rPr>
                <w:rFonts w:ascii="仿宋_GB2312" w:eastAsia="仿宋_GB2312" w:hAnsi="宋体" w:cs="宋体" w:hint="eastAsia"/>
                <w:kern w:val="0"/>
                <w:sz w:val="24"/>
                <w:szCs w:val="24"/>
              </w:rPr>
              <w:t>用岩石学和地球化学方法探讨俯冲带过程</w:t>
            </w:r>
            <w:r w:rsidR="00436DD5" w:rsidRPr="00436DD5">
              <w:rPr>
                <w:rFonts w:ascii="仿宋_GB2312" w:eastAsia="仿宋_GB2312" w:hAnsi="宋体" w:cs="宋体" w:hint="eastAsia"/>
                <w:kern w:val="0"/>
                <w:sz w:val="24"/>
                <w:szCs w:val="24"/>
              </w:rPr>
              <w:t xml:space="preserve"> （授课教师：田丽艳）</w:t>
            </w:r>
          </w:p>
          <w:p w:rsidR="00436DD5" w:rsidRDefault="00436DD5" w:rsidP="00436DD5">
            <w:pP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6. </w:t>
            </w:r>
            <w:r w:rsidR="00FC2DA0" w:rsidRPr="00436DD5">
              <w:rPr>
                <w:rFonts w:ascii="仿宋_GB2312" w:eastAsia="仿宋_GB2312" w:hAnsi="宋体" w:cs="宋体" w:hint="eastAsia"/>
                <w:kern w:val="0"/>
                <w:sz w:val="24"/>
                <w:szCs w:val="24"/>
              </w:rPr>
              <w:t>天然地震层析成像方法简介</w:t>
            </w:r>
            <w:r>
              <w:rPr>
                <w:rFonts w:ascii="仿宋_GB2312" w:eastAsia="仿宋_GB2312" w:hAnsi="宋体" w:cs="宋体" w:hint="eastAsia"/>
                <w:kern w:val="0"/>
                <w:sz w:val="24"/>
                <w:szCs w:val="24"/>
              </w:rPr>
              <w:t xml:space="preserve"> （授课教师：陈传绪）</w:t>
            </w:r>
          </w:p>
          <w:p w:rsidR="00FC2DA0" w:rsidRPr="00436DD5" w:rsidRDefault="00436DD5" w:rsidP="00436DD5">
            <w:pP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7. </w:t>
            </w:r>
            <w:r w:rsidR="00FC2DA0" w:rsidRPr="00436DD5">
              <w:rPr>
                <w:rFonts w:ascii="仿宋_GB2312" w:eastAsia="仿宋_GB2312" w:hAnsi="宋体" w:cs="宋体" w:hint="eastAsia"/>
                <w:kern w:val="0"/>
                <w:sz w:val="24"/>
                <w:szCs w:val="24"/>
              </w:rPr>
              <w:t>天然地震层析成像方法应用实例</w:t>
            </w:r>
            <w:r>
              <w:rPr>
                <w:rFonts w:ascii="仿宋_GB2312" w:eastAsia="仿宋_GB2312" w:hAnsi="宋体" w:cs="宋体" w:hint="eastAsia"/>
                <w:kern w:val="0"/>
                <w:sz w:val="24"/>
                <w:szCs w:val="24"/>
              </w:rPr>
              <w:t xml:space="preserve"> （授课教师：陈传绪）</w:t>
            </w:r>
          </w:p>
          <w:p w:rsidR="00FC2DA0" w:rsidRPr="00436DD5" w:rsidRDefault="00436DD5" w:rsidP="00436DD5">
            <w:pP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8. </w:t>
            </w:r>
            <w:r w:rsidR="00524557" w:rsidRPr="00436DD5">
              <w:rPr>
                <w:rFonts w:ascii="仿宋_GB2312" w:eastAsia="仿宋_GB2312" w:hAnsi="宋体" w:cs="宋体" w:hint="eastAsia"/>
                <w:kern w:val="0"/>
                <w:sz w:val="24"/>
                <w:szCs w:val="24"/>
              </w:rPr>
              <w:t>全球</w:t>
            </w:r>
            <w:r w:rsidR="00AC19D3" w:rsidRPr="00436DD5">
              <w:rPr>
                <w:rFonts w:ascii="仿宋_GB2312" w:eastAsia="仿宋_GB2312" w:hAnsi="宋体" w:cs="宋体" w:hint="eastAsia"/>
                <w:kern w:val="0"/>
                <w:sz w:val="24"/>
                <w:szCs w:val="24"/>
              </w:rPr>
              <w:t>被动大陆边缘的</w:t>
            </w:r>
            <w:r w:rsidR="00524557" w:rsidRPr="00436DD5">
              <w:rPr>
                <w:rFonts w:ascii="仿宋_GB2312" w:eastAsia="仿宋_GB2312" w:hAnsi="宋体" w:cs="宋体" w:hint="eastAsia"/>
                <w:kern w:val="0"/>
                <w:sz w:val="24"/>
                <w:szCs w:val="24"/>
              </w:rPr>
              <w:t>类型、几何学特征和动力学</w:t>
            </w:r>
            <w:r w:rsidR="00AC19D3" w:rsidRPr="00436DD5">
              <w:rPr>
                <w:rFonts w:ascii="仿宋_GB2312" w:eastAsia="仿宋_GB2312" w:hAnsi="宋体" w:cs="宋体" w:hint="eastAsia"/>
                <w:kern w:val="0"/>
                <w:sz w:val="24"/>
                <w:szCs w:val="24"/>
              </w:rPr>
              <w:t>演化</w:t>
            </w:r>
            <w:r>
              <w:rPr>
                <w:rFonts w:ascii="仿宋_GB2312" w:eastAsia="仿宋_GB2312" w:hAnsi="宋体" w:cs="宋体" w:hint="eastAsia"/>
                <w:kern w:val="0"/>
                <w:sz w:val="24"/>
                <w:szCs w:val="24"/>
              </w:rPr>
              <w:t xml:space="preserve"> （授课教师：高金尉）</w:t>
            </w:r>
          </w:p>
          <w:p w:rsidR="000327B9" w:rsidRPr="00436DD5" w:rsidRDefault="00B94201" w:rsidP="002661A5">
            <w:pPr>
              <w:pStyle w:val="a6"/>
              <w:numPr>
                <w:ilvl w:val="0"/>
                <w:numId w:val="7"/>
              </w:numPr>
              <w:ind w:firstLineChars="0"/>
              <w:rPr>
                <w:rFonts w:ascii="仿宋_GB2312" w:eastAsia="仿宋_GB2312" w:hAnsi="宋体" w:cs="宋体"/>
                <w:kern w:val="0"/>
                <w:sz w:val="24"/>
                <w:szCs w:val="24"/>
              </w:rPr>
            </w:pPr>
            <w:r w:rsidRPr="00436DD5">
              <w:rPr>
                <w:rFonts w:ascii="仿宋_GB2312" w:eastAsia="仿宋_GB2312" w:hAnsi="宋体" w:cs="宋体" w:hint="eastAsia"/>
                <w:kern w:val="0"/>
                <w:sz w:val="24"/>
                <w:szCs w:val="24"/>
              </w:rPr>
              <w:t>探讨南海的前世今生-南海的构造特征和形成演化</w:t>
            </w:r>
            <w:r w:rsidR="00436DD5">
              <w:rPr>
                <w:rFonts w:ascii="仿宋_GB2312" w:eastAsia="仿宋_GB2312" w:hAnsi="宋体" w:cs="宋体" w:hint="eastAsia"/>
                <w:kern w:val="0"/>
                <w:sz w:val="24"/>
                <w:szCs w:val="24"/>
              </w:rPr>
              <w:t xml:space="preserve"> （授课教师：高金尉）</w:t>
            </w:r>
          </w:p>
          <w:p w:rsidR="00AC19D3" w:rsidRPr="00436DD5" w:rsidRDefault="00AC19D3" w:rsidP="00436DD5">
            <w:pPr>
              <w:pStyle w:val="a6"/>
              <w:numPr>
                <w:ilvl w:val="0"/>
                <w:numId w:val="7"/>
              </w:numPr>
              <w:ind w:firstLineChars="0"/>
              <w:rPr>
                <w:rFonts w:ascii="仿宋_GB2312" w:eastAsia="仿宋_GB2312" w:hAnsi="宋体" w:cs="宋体"/>
                <w:kern w:val="0"/>
                <w:sz w:val="24"/>
                <w:szCs w:val="24"/>
              </w:rPr>
            </w:pPr>
            <w:r w:rsidRPr="00436DD5">
              <w:rPr>
                <w:rFonts w:ascii="仿宋_GB2312" w:eastAsia="仿宋_GB2312" w:hAnsi="宋体" w:cs="宋体" w:hint="eastAsia"/>
                <w:kern w:val="0"/>
                <w:sz w:val="24"/>
                <w:szCs w:val="24"/>
              </w:rPr>
              <w:t>反射地震成像方法简介</w:t>
            </w:r>
            <w:r w:rsidR="000C2523" w:rsidRPr="00436DD5">
              <w:rPr>
                <w:rFonts w:ascii="仿宋_GB2312" w:eastAsia="仿宋_GB2312" w:hAnsi="宋体" w:cs="宋体" w:hint="eastAsia"/>
                <w:kern w:val="0"/>
                <w:sz w:val="24"/>
                <w:szCs w:val="24"/>
              </w:rPr>
              <w:t>及应用实例</w:t>
            </w:r>
            <w:r w:rsidR="00436DD5">
              <w:rPr>
                <w:rFonts w:ascii="仿宋_GB2312" w:eastAsia="仿宋_GB2312" w:hAnsi="宋体" w:cs="宋体" w:hint="eastAsia"/>
                <w:kern w:val="0"/>
                <w:sz w:val="24"/>
                <w:szCs w:val="24"/>
              </w:rPr>
              <w:t xml:space="preserve"> （授课教师：王吉亮）</w:t>
            </w:r>
          </w:p>
          <w:p w:rsidR="000327B9" w:rsidRPr="00436DD5" w:rsidRDefault="000327B9" w:rsidP="002661A5">
            <w:pPr>
              <w:rPr>
                <w:rFonts w:ascii="仿宋_GB2312" w:eastAsia="仿宋_GB2312" w:hAnsi="宋体" w:cs="宋体"/>
                <w:kern w:val="0"/>
                <w:sz w:val="24"/>
                <w:szCs w:val="24"/>
              </w:rPr>
            </w:pPr>
          </w:p>
          <w:p w:rsidR="00FA3DB3" w:rsidRPr="00436DD5" w:rsidRDefault="00FA3DB3" w:rsidP="002661A5">
            <w:pPr>
              <w:rPr>
                <w:rFonts w:ascii="仿宋_GB2312" w:eastAsia="仿宋_GB2312" w:hAnsi="宋体" w:cs="宋体"/>
                <w:kern w:val="0"/>
                <w:sz w:val="24"/>
                <w:szCs w:val="24"/>
              </w:rPr>
            </w:pPr>
            <w:r w:rsidRPr="00436DD5">
              <w:rPr>
                <w:rFonts w:ascii="仿宋_GB2312" w:eastAsia="仿宋_GB2312" w:hAnsi="宋体" w:cs="宋体" w:hint="eastAsia"/>
                <w:kern w:val="0"/>
                <w:sz w:val="24"/>
                <w:szCs w:val="24"/>
              </w:rPr>
              <w:t>参考书目：</w:t>
            </w:r>
          </w:p>
          <w:p w:rsidR="00FA3DB3" w:rsidRDefault="00FA3DB3" w:rsidP="00FA3DB3">
            <w:pPr>
              <w:pStyle w:val="a6"/>
              <w:numPr>
                <w:ilvl w:val="0"/>
                <w:numId w:val="1"/>
              </w:numPr>
              <w:ind w:firstLineChars="0"/>
              <w:rPr>
                <w:rFonts w:ascii="仿宋_GB2312" w:eastAsia="仿宋_GB2312" w:hAnsi="宋体" w:cs="宋体"/>
                <w:kern w:val="0"/>
                <w:sz w:val="24"/>
                <w:szCs w:val="24"/>
              </w:rPr>
            </w:pPr>
            <w:r w:rsidRPr="00436DD5">
              <w:rPr>
                <w:rFonts w:ascii="仿宋_GB2312" w:eastAsia="仿宋_GB2312" w:hAnsi="宋体" w:cs="宋体" w:hint="eastAsia"/>
                <w:kern w:val="0"/>
                <w:sz w:val="24"/>
                <w:szCs w:val="24"/>
              </w:rPr>
              <w:t>吴时国，张健编著，201</w:t>
            </w:r>
            <w:r w:rsidR="008F1A58">
              <w:rPr>
                <w:rFonts w:ascii="仿宋_GB2312" w:eastAsia="仿宋_GB2312" w:hAnsi="宋体" w:cs="宋体" w:hint="eastAsia"/>
                <w:kern w:val="0"/>
                <w:sz w:val="24"/>
                <w:szCs w:val="24"/>
              </w:rPr>
              <w:t>4</w:t>
            </w:r>
            <w:r w:rsidRPr="00436DD5">
              <w:rPr>
                <w:rFonts w:ascii="仿宋_GB2312" w:eastAsia="仿宋_GB2312" w:hAnsi="宋体" w:cs="宋体" w:hint="eastAsia"/>
                <w:kern w:val="0"/>
                <w:sz w:val="24"/>
                <w:szCs w:val="24"/>
              </w:rPr>
              <w:t>年，《海底构造与地球物理学》，科学出版社</w:t>
            </w:r>
            <w:r w:rsidR="00F20412">
              <w:rPr>
                <w:rFonts w:ascii="仿宋_GB2312" w:eastAsia="仿宋_GB2312" w:hAnsi="宋体" w:cs="宋体" w:hint="eastAsia"/>
                <w:kern w:val="0"/>
                <w:sz w:val="24"/>
                <w:szCs w:val="24"/>
              </w:rPr>
              <w:t>。</w:t>
            </w:r>
          </w:p>
          <w:p w:rsidR="008F1A58" w:rsidRDefault="008F1A58" w:rsidP="008F1A58">
            <w:pPr>
              <w:pStyle w:val="a6"/>
              <w:numPr>
                <w:ilvl w:val="0"/>
                <w:numId w:val="1"/>
              </w:numPr>
              <w:ind w:firstLineChars="0"/>
              <w:rPr>
                <w:rFonts w:ascii="仿宋_GB2312" w:eastAsia="仿宋_GB2312" w:hAnsi="宋体" w:cs="宋体"/>
                <w:kern w:val="0"/>
                <w:sz w:val="24"/>
                <w:szCs w:val="24"/>
              </w:rPr>
            </w:pPr>
            <w:r w:rsidRPr="00436DD5">
              <w:rPr>
                <w:rFonts w:ascii="仿宋_GB2312" w:eastAsia="仿宋_GB2312" w:hAnsi="宋体" w:cs="宋体" w:hint="eastAsia"/>
                <w:kern w:val="0"/>
                <w:sz w:val="24"/>
                <w:szCs w:val="24"/>
              </w:rPr>
              <w:t>吴时国，张健</w:t>
            </w:r>
            <w:r w:rsidR="00F637BE">
              <w:rPr>
                <w:rFonts w:ascii="仿宋_GB2312" w:eastAsia="仿宋_GB2312" w:hAnsi="宋体" w:cs="宋体" w:hint="eastAsia"/>
                <w:kern w:val="0"/>
                <w:sz w:val="24"/>
                <w:szCs w:val="24"/>
              </w:rPr>
              <w:t>等</w:t>
            </w:r>
            <w:r w:rsidRPr="00436DD5">
              <w:rPr>
                <w:rFonts w:ascii="仿宋_GB2312" w:eastAsia="仿宋_GB2312" w:hAnsi="宋体" w:cs="宋体" w:hint="eastAsia"/>
                <w:kern w:val="0"/>
                <w:sz w:val="24"/>
                <w:szCs w:val="24"/>
              </w:rPr>
              <w:t>编著，201</w:t>
            </w:r>
            <w:r w:rsidR="00F637BE">
              <w:rPr>
                <w:rFonts w:ascii="仿宋_GB2312" w:eastAsia="仿宋_GB2312" w:hAnsi="宋体" w:cs="宋体" w:hint="eastAsia"/>
                <w:kern w:val="0"/>
                <w:sz w:val="24"/>
                <w:szCs w:val="24"/>
              </w:rPr>
              <w:t>7</w:t>
            </w:r>
            <w:r w:rsidRPr="00436DD5">
              <w:rPr>
                <w:rFonts w:ascii="仿宋_GB2312" w:eastAsia="仿宋_GB2312" w:hAnsi="宋体" w:cs="宋体" w:hint="eastAsia"/>
                <w:kern w:val="0"/>
                <w:sz w:val="24"/>
                <w:szCs w:val="24"/>
              </w:rPr>
              <w:t>年，《海</w:t>
            </w:r>
            <w:r w:rsidR="00F637BE">
              <w:rPr>
                <w:rFonts w:ascii="仿宋_GB2312" w:eastAsia="仿宋_GB2312" w:hAnsi="宋体" w:cs="宋体" w:hint="eastAsia"/>
                <w:kern w:val="0"/>
                <w:sz w:val="24"/>
                <w:szCs w:val="24"/>
              </w:rPr>
              <w:t>洋</w:t>
            </w:r>
            <w:r w:rsidRPr="00436DD5">
              <w:rPr>
                <w:rFonts w:ascii="仿宋_GB2312" w:eastAsia="仿宋_GB2312" w:hAnsi="宋体" w:cs="宋体" w:hint="eastAsia"/>
                <w:kern w:val="0"/>
                <w:sz w:val="24"/>
                <w:szCs w:val="24"/>
              </w:rPr>
              <w:t>地球物理</w:t>
            </w:r>
            <w:r w:rsidR="00F637BE">
              <w:rPr>
                <w:rFonts w:ascii="仿宋_GB2312" w:eastAsia="仿宋_GB2312" w:hAnsi="宋体" w:cs="宋体" w:hint="eastAsia"/>
                <w:kern w:val="0"/>
                <w:sz w:val="24"/>
                <w:szCs w:val="24"/>
              </w:rPr>
              <w:t>探测</w:t>
            </w:r>
            <w:r w:rsidRPr="00436DD5">
              <w:rPr>
                <w:rFonts w:ascii="仿宋_GB2312" w:eastAsia="仿宋_GB2312" w:hAnsi="宋体" w:cs="宋体" w:hint="eastAsia"/>
                <w:kern w:val="0"/>
                <w:sz w:val="24"/>
                <w:szCs w:val="24"/>
              </w:rPr>
              <w:t>》，科学出版社</w:t>
            </w:r>
            <w:r w:rsidR="00F20412">
              <w:rPr>
                <w:rFonts w:ascii="仿宋_GB2312" w:eastAsia="仿宋_GB2312" w:hAnsi="宋体" w:cs="宋体" w:hint="eastAsia"/>
                <w:kern w:val="0"/>
                <w:sz w:val="24"/>
                <w:szCs w:val="24"/>
              </w:rPr>
              <w:t>。</w:t>
            </w:r>
          </w:p>
          <w:p w:rsidR="00FA3DB3" w:rsidRPr="00436DD5" w:rsidRDefault="00A63444" w:rsidP="00FA3DB3">
            <w:pPr>
              <w:pStyle w:val="a6"/>
              <w:numPr>
                <w:ilvl w:val="0"/>
                <w:numId w:val="1"/>
              </w:numPr>
              <w:ind w:firstLineChars="0"/>
              <w:rPr>
                <w:rFonts w:ascii="仿宋_GB2312" w:eastAsia="仿宋_GB2312" w:hAnsi="宋体" w:cs="宋体"/>
                <w:kern w:val="0"/>
                <w:sz w:val="24"/>
                <w:szCs w:val="24"/>
              </w:rPr>
            </w:pPr>
            <w:proofErr w:type="gramStart"/>
            <w:r w:rsidRPr="00436DD5">
              <w:rPr>
                <w:rFonts w:ascii="仿宋_GB2312" w:eastAsia="仿宋_GB2312" w:hAnsi="宋体" w:cs="宋体" w:hint="eastAsia"/>
                <w:kern w:val="0"/>
                <w:sz w:val="24"/>
                <w:szCs w:val="24"/>
              </w:rPr>
              <w:t>牛耀龄</w:t>
            </w:r>
            <w:proofErr w:type="gramEnd"/>
            <w:r w:rsidRPr="00436DD5">
              <w:rPr>
                <w:rFonts w:ascii="仿宋_GB2312" w:eastAsia="仿宋_GB2312" w:hAnsi="宋体" w:cs="宋体" w:hint="eastAsia"/>
                <w:kern w:val="0"/>
                <w:sz w:val="24"/>
                <w:szCs w:val="24"/>
              </w:rPr>
              <w:t>著，2013年，《全球构造与地球动力学-岩石学与地球化学方法应用</w:t>
            </w:r>
            <w:r w:rsidRPr="00436DD5">
              <w:rPr>
                <w:rFonts w:ascii="仿宋_GB2312" w:eastAsia="仿宋_GB2312" w:hAnsi="宋体" w:cs="宋体" w:hint="eastAsia"/>
                <w:kern w:val="0"/>
                <w:sz w:val="24"/>
                <w:szCs w:val="24"/>
              </w:rPr>
              <w:lastRenderedPageBreak/>
              <w:t>实例》，科学出版社</w:t>
            </w:r>
            <w:r w:rsidR="00F20412">
              <w:rPr>
                <w:rFonts w:ascii="仿宋_GB2312" w:eastAsia="仿宋_GB2312" w:hAnsi="宋体" w:cs="宋体" w:hint="eastAsia"/>
                <w:kern w:val="0"/>
                <w:sz w:val="24"/>
                <w:szCs w:val="24"/>
              </w:rPr>
              <w:t>。</w:t>
            </w:r>
          </w:p>
          <w:p w:rsidR="00A63444" w:rsidRDefault="00A63444" w:rsidP="00FA3DB3">
            <w:pPr>
              <w:pStyle w:val="a6"/>
              <w:numPr>
                <w:ilvl w:val="0"/>
                <w:numId w:val="1"/>
              </w:numPr>
              <w:ind w:firstLineChars="0"/>
              <w:rPr>
                <w:rFonts w:ascii="Times New Roman" w:eastAsia="仿宋_GB2312" w:hAnsi="Times New Roman" w:cs="Times New Roman" w:hint="eastAsia"/>
                <w:kern w:val="0"/>
                <w:sz w:val="24"/>
                <w:szCs w:val="24"/>
              </w:rPr>
            </w:pPr>
            <w:proofErr w:type="spellStart"/>
            <w:r w:rsidRPr="00436DD5">
              <w:rPr>
                <w:rFonts w:ascii="Times New Roman" w:eastAsia="仿宋_GB2312" w:hAnsi="Times New Roman" w:cs="Times New Roman"/>
                <w:kern w:val="0"/>
                <w:sz w:val="24"/>
                <w:szCs w:val="24"/>
              </w:rPr>
              <w:t>Kearey</w:t>
            </w:r>
            <w:proofErr w:type="spellEnd"/>
            <w:r w:rsidRPr="00436DD5">
              <w:rPr>
                <w:rFonts w:ascii="Times New Roman" w:eastAsia="仿宋_GB2312" w:hAnsi="Times New Roman" w:cs="Times New Roman"/>
                <w:kern w:val="0"/>
                <w:sz w:val="24"/>
                <w:szCs w:val="24"/>
              </w:rPr>
              <w:t>, P.,</w:t>
            </w:r>
            <w:r w:rsidRPr="00436DD5">
              <w:rPr>
                <w:rFonts w:ascii="Times New Roman" w:eastAsia="仿宋_GB2312" w:hAnsi="Times New Roman" w:cs="Times New Roman" w:hint="eastAsia"/>
                <w:kern w:val="0"/>
                <w:sz w:val="24"/>
                <w:szCs w:val="24"/>
              </w:rPr>
              <w:t xml:space="preserve"> K. A. Keith, and V. J. Frederick, 2009, Global Tectonics (3rd edition), Wiley-Blackwell Publishing</w:t>
            </w:r>
            <w:r w:rsidR="00F20412">
              <w:rPr>
                <w:rFonts w:ascii="Times New Roman" w:eastAsia="仿宋_GB2312" w:hAnsi="Times New Roman" w:cs="Times New Roman" w:hint="eastAsia"/>
                <w:kern w:val="0"/>
                <w:sz w:val="24"/>
                <w:szCs w:val="24"/>
              </w:rPr>
              <w:t>。</w:t>
            </w:r>
          </w:p>
          <w:p w:rsidR="001F602A" w:rsidRPr="00436DD5" w:rsidRDefault="001F602A" w:rsidP="001F602A">
            <w:pPr>
              <w:pStyle w:val="a6"/>
              <w:numPr>
                <w:ilvl w:val="0"/>
                <w:numId w:val="1"/>
              </w:numPr>
              <w:ind w:firstLineChars="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xml:space="preserve">Seth Stein, and Michael </w:t>
            </w:r>
            <w:proofErr w:type="spellStart"/>
            <w:r>
              <w:rPr>
                <w:rFonts w:ascii="Times New Roman" w:eastAsia="仿宋_GB2312" w:hAnsi="Times New Roman" w:cs="Times New Roman" w:hint="eastAsia"/>
                <w:kern w:val="0"/>
                <w:sz w:val="24"/>
                <w:szCs w:val="24"/>
              </w:rPr>
              <w:t>Wysession</w:t>
            </w:r>
            <w:proofErr w:type="spellEnd"/>
            <w:r>
              <w:rPr>
                <w:rFonts w:ascii="Times New Roman" w:eastAsia="仿宋_GB2312" w:hAnsi="Times New Roman" w:cs="Times New Roman" w:hint="eastAsia"/>
                <w:kern w:val="0"/>
                <w:sz w:val="24"/>
                <w:szCs w:val="24"/>
              </w:rPr>
              <w:t>, 2003, An introduction to seismology, earthquake, and earth structure, Blackwell Publishing Ltd</w:t>
            </w:r>
            <w:r w:rsidR="00F20412">
              <w:rPr>
                <w:rFonts w:ascii="Times New Roman" w:eastAsia="仿宋_GB2312" w:hAnsi="Times New Roman" w:cs="Times New Roman" w:hint="eastAsia"/>
                <w:kern w:val="0"/>
                <w:sz w:val="24"/>
                <w:szCs w:val="24"/>
              </w:rPr>
              <w:t>。</w:t>
            </w:r>
          </w:p>
          <w:p w:rsidR="001F602A" w:rsidRPr="00436DD5" w:rsidRDefault="00B35AD2" w:rsidP="00FA3DB3">
            <w:pPr>
              <w:pStyle w:val="a6"/>
              <w:numPr>
                <w:ilvl w:val="0"/>
                <w:numId w:val="1"/>
              </w:numPr>
              <w:ind w:firstLineChars="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李家彪</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编著</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 xml:space="preserve">2008 </w:t>
            </w:r>
            <w:r>
              <w:rPr>
                <w:rFonts w:ascii="Times New Roman" w:eastAsia="仿宋_GB2312" w:hAnsi="Times New Roman" w:cs="Times New Roman" w:hint="eastAsia"/>
                <w:kern w:val="0"/>
                <w:sz w:val="24"/>
                <w:szCs w:val="24"/>
              </w:rPr>
              <w:t>年</w:t>
            </w: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中国边缘海</w:t>
            </w:r>
            <w:r>
              <w:rPr>
                <w:rFonts w:ascii="Times New Roman" w:eastAsia="仿宋_GB2312" w:hAnsi="Times New Roman" w:cs="Times New Roman"/>
                <w:kern w:val="0"/>
                <w:sz w:val="24"/>
                <w:szCs w:val="24"/>
              </w:rPr>
              <w:t>形成演化与资源效应》</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海洋出版社</w:t>
            </w:r>
            <w:r w:rsidR="00F20412">
              <w:rPr>
                <w:rFonts w:ascii="Times New Roman" w:eastAsia="仿宋_GB2312" w:hAnsi="Times New Roman" w:cs="Times New Roman" w:hint="eastAsia"/>
                <w:kern w:val="0"/>
                <w:sz w:val="24"/>
                <w:szCs w:val="24"/>
              </w:rPr>
              <w:t>。</w:t>
            </w:r>
            <w:bookmarkStart w:id="0" w:name="_GoBack"/>
            <w:bookmarkEnd w:id="0"/>
          </w:p>
          <w:p w:rsidR="00292374" w:rsidRPr="00436DD5" w:rsidRDefault="00292374" w:rsidP="009544FC">
            <w:pPr>
              <w:pStyle w:val="a6"/>
              <w:ind w:left="360" w:firstLineChars="0" w:firstLine="0"/>
              <w:rPr>
                <w:rFonts w:ascii="Times New Roman" w:eastAsia="仿宋_GB2312" w:hAnsi="Times New Roman" w:cs="Times New Roman"/>
                <w:kern w:val="0"/>
                <w:sz w:val="24"/>
                <w:szCs w:val="24"/>
              </w:rPr>
            </w:pPr>
          </w:p>
        </w:tc>
      </w:tr>
    </w:tbl>
    <w:p w:rsidR="00786197" w:rsidRPr="00436DD5" w:rsidRDefault="00786197">
      <w:pPr>
        <w:rPr>
          <w:rFonts w:ascii="仿宋_GB2312" w:eastAsia="仿宋_GB2312" w:hAnsi="仿宋" w:cs="Times New Roman"/>
          <w:sz w:val="24"/>
          <w:szCs w:val="24"/>
        </w:rPr>
      </w:pPr>
    </w:p>
    <w:sectPr w:rsidR="00786197" w:rsidRPr="00436DD5" w:rsidSect="00C866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4E7" w:rsidRDefault="00D654E7" w:rsidP="00561A8C">
      <w:r>
        <w:separator/>
      </w:r>
    </w:p>
  </w:endnote>
  <w:endnote w:type="continuationSeparator" w:id="0">
    <w:p w:rsidR="00D654E7" w:rsidRDefault="00D654E7" w:rsidP="0056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4E7" w:rsidRDefault="00D654E7" w:rsidP="00561A8C">
      <w:r>
        <w:separator/>
      </w:r>
    </w:p>
  </w:footnote>
  <w:footnote w:type="continuationSeparator" w:id="0">
    <w:p w:rsidR="00D654E7" w:rsidRDefault="00D654E7" w:rsidP="00561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4B12"/>
    <w:multiLevelType w:val="hybridMultilevel"/>
    <w:tmpl w:val="FDA690E4"/>
    <w:lvl w:ilvl="0" w:tplc="565EC6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3E7CB2"/>
    <w:multiLevelType w:val="hybridMultilevel"/>
    <w:tmpl w:val="8386197E"/>
    <w:lvl w:ilvl="0" w:tplc="0D1EB5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026A19"/>
    <w:multiLevelType w:val="hybridMultilevel"/>
    <w:tmpl w:val="F118D7D6"/>
    <w:lvl w:ilvl="0" w:tplc="2D207B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0D6D31"/>
    <w:multiLevelType w:val="hybridMultilevel"/>
    <w:tmpl w:val="82DEE866"/>
    <w:lvl w:ilvl="0" w:tplc="E1F62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10093D"/>
    <w:multiLevelType w:val="hybridMultilevel"/>
    <w:tmpl w:val="940C394A"/>
    <w:lvl w:ilvl="0" w:tplc="9D9625C6">
      <w:start w:val="5"/>
      <w:numFmt w:val="decimal"/>
      <w:lvlText w:val="%1．"/>
      <w:lvlJc w:val="left"/>
      <w:pPr>
        <w:ind w:left="360" w:hanging="360"/>
      </w:pPr>
      <w:rPr>
        <w:rFonts w:hint="default"/>
      </w:rPr>
    </w:lvl>
    <w:lvl w:ilvl="1" w:tplc="1C8A5064">
      <w:start w:val="7"/>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2A3F5F"/>
    <w:multiLevelType w:val="hybridMultilevel"/>
    <w:tmpl w:val="40100416"/>
    <w:lvl w:ilvl="0" w:tplc="0A548ED6">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043739"/>
    <w:multiLevelType w:val="hybridMultilevel"/>
    <w:tmpl w:val="9B941F26"/>
    <w:lvl w:ilvl="0" w:tplc="04E05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197"/>
    <w:rsid w:val="000327B9"/>
    <w:rsid w:val="000B5A32"/>
    <w:rsid w:val="000C2523"/>
    <w:rsid w:val="00147282"/>
    <w:rsid w:val="001F602A"/>
    <w:rsid w:val="002062AC"/>
    <w:rsid w:val="00224D88"/>
    <w:rsid w:val="002661A5"/>
    <w:rsid w:val="00292374"/>
    <w:rsid w:val="002C39E9"/>
    <w:rsid w:val="002D24C6"/>
    <w:rsid w:val="003E4FA5"/>
    <w:rsid w:val="00404E4E"/>
    <w:rsid w:val="004304EF"/>
    <w:rsid w:val="00436DD5"/>
    <w:rsid w:val="00453C29"/>
    <w:rsid w:val="00475EE3"/>
    <w:rsid w:val="004C214E"/>
    <w:rsid w:val="004D3140"/>
    <w:rsid w:val="00513B60"/>
    <w:rsid w:val="00524557"/>
    <w:rsid w:val="00561A8C"/>
    <w:rsid w:val="00570BEC"/>
    <w:rsid w:val="005C72F4"/>
    <w:rsid w:val="005E04E8"/>
    <w:rsid w:val="006B7AEB"/>
    <w:rsid w:val="006C5D2C"/>
    <w:rsid w:val="007108B5"/>
    <w:rsid w:val="00724DB8"/>
    <w:rsid w:val="00756EE6"/>
    <w:rsid w:val="00786197"/>
    <w:rsid w:val="0080104E"/>
    <w:rsid w:val="008D39B9"/>
    <w:rsid w:val="008F1A58"/>
    <w:rsid w:val="009544FC"/>
    <w:rsid w:val="00A63444"/>
    <w:rsid w:val="00AC19D3"/>
    <w:rsid w:val="00B35AD2"/>
    <w:rsid w:val="00B676CC"/>
    <w:rsid w:val="00B94201"/>
    <w:rsid w:val="00C86689"/>
    <w:rsid w:val="00CD7C35"/>
    <w:rsid w:val="00D654E7"/>
    <w:rsid w:val="00DB519F"/>
    <w:rsid w:val="00E20BE5"/>
    <w:rsid w:val="00E601D5"/>
    <w:rsid w:val="00E75F59"/>
    <w:rsid w:val="00F20412"/>
    <w:rsid w:val="00F637BE"/>
    <w:rsid w:val="00FA3DB3"/>
    <w:rsid w:val="00FC2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F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0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61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1A8C"/>
    <w:rPr>
      <w:sz w:val="18"/>
      <w:szCs w:val="18"/>
    </w:rPr>
  </w:style>
  <w:style w:type="paragraph" w:styleId="a5">
    <w:name w:val="footer"/>
    <w:basedOn w:val="a"/>
    <w:link w:val="Char0"/>
    <w:uiPriority w:val="99"/>
    <w:unhideWhenUsed/>
    <w:rsid w:val="00561A8C"/>
    <w:pPr>
      <w:tabs>
        <w:tab w:val="center" w:pos="4153"/>
        <w:tab w:val="right" w:pos="8306"/>
      </w:tabs>
      <w:snapToGrid w:val="0"/>
      <w:jc w:val="left"/>
    </w:pPr>
    <w:rPr>
      <w:sz w:val="18"/>
      <w:szCs w:val="18"/>
    </w:rPr>
  </w:style>
  <w:style w:type="character" w:customStyle="1" w:styleId="Char0">
    <w:name w:val="页脚 Char"/>
    <w:basedOn w:val="a0"/>
    <w:link w:val="a5"/>
    <w:uiPriority w:val="99"/>
    <w:rsid w:val="00561A8C"/>
    <w:rPr>
      <w:sz w:val="18"/>
      <w:szCs w:val="18"/>
    </w:rPr>
  </w:style>
  <w:style w:type="paragraph" w:styleId="a6">
    <w:name w:val="List Paragraph"/>
    <w:basedOn w:val="a"/>
    <w:uiPriority w:val="34"/>
    <w:qFormat/>
    <w:rsid w:val="00FA3DB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0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61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1A8C"/>
    <w:rPr>
      <w:sz w:val="18"/>
      <w:szCs w:val="18"/>
    </w:rPr>
  </w:style>
  <w:style w:type="paragraph" w:styleId="a5">
    <w:name w:val="footer"/>
    <w:basedOn w:val="a"/>
    <w:link w:val="Char0"/>
    <w:uiPriority w:val="99"/>
    <w:unhideWhenUsed/>
    <w:rsid w:val="00561A8C"/>
    <w:pPr>
      <w:tabs>
        <w:tab w:val="center" w:pos="4153"/>
        <w:tab w:val="right" w:pos="8306"/>
      </w:tabs>
      <w:snapToGrid w:val="0"/>
      <w:jc w:val="left"/>
    </w:pPr>
    <w:rPr>
      <w:sz w:val="18"/>
      <w:szCs w:val="18"/>
    </w:rPr>
  </w:style>
  <w:style w:type="character" w:customStyle="1" w:styleId="Char0">
    <w:name w:val="页脚 Char"/>
    <w:basedOn w:val="a0"/>
    <w:link w:val="a5"/>
    <w:uiPriority w:val="99"/>
    <w:rsid w:val="00561A8C"/>
    <w:rPr>
      <w:sz w:val="18"/>
      <w:szCs w:val="18"/>
    </w:rPr>
  </w:style>
  <w:style w:type="paragraph" w:styleId="a6">
    <w:name w:val="List Paragraph"/>
    <w:basedOn w:val="a"/>
    <w:uiPriority w:val="34"/>
    <w:qFormat/>
    <w:rsid w:val="00FA3D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1533</TotalTime>
  <Pages>2</Pages>
  <Words>151</Words>
  <Characters>867</Characters>
  <Application>Microsoft Office Word</Application>
  <DocSecurity>0</DocSecurity>
  <Lines>7</Lines>
  <Paragraphs>2</Paragraphs>
  <ScaleCrop>false</ScaleCrop>
  <Company>Lenovo</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王英辉</dc:creator>
  <cp:lastModifiedBy>unknown</cp:lastModifiedBy>
  <cp:revision>34</cp:revision>
  <dcterms:created xsi:type="dcterms:W3CDTF">2017-07-27T08:02:00Z</dcterms:created>
  <dcterms:modified xsi:type="dcterms:W3CDTF">2017-09-01T01:54:00Z</dcterms:modified>
</cp:coreProperties>
</file>